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DC" w:rsidRDefault="00C906DC" w:rsidP="00C906DC">
      <w:pPr>
        <w:spacing w:line="560" w:lineRule="exact"/>
        <w:jc w:val="center"/>
        <w:rPr>
          <w:rFonts w:ascii="方正小标宋_GBK" w:eastAsia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2021年江苏省劳动关系和谐企业名单（1家）</w:t>
      </w:r>
    </w:p>
    <w:p w:rsidR="00C906DC" w:rsidRDefault="00C906DC" w:rsidP="00C906DC">
      <w:pPr>
        <w:spacing w:line="560" w:lineRule="exact"/>
        <w:rPr>
          <w:rFonts w:ascii="方正小标宋_GBK" w:eastAsia="方正小标宋_GBK" w:hint="eastAsia"/>
          <w:color w:val="000000"/>
          <w:sz w:val="36"/>
          <w:szCs w:val="36"/>
        </w:rPr>
      </w:pPr>
    </w:p>
    <w:p w:rsidR="00C906DC" w:rsidRDefault="00C906DC" w:rsidP="00C906DC">
      <w:pPr>
        <w:spacing w:line="560" w:lineRule="exact"/>
        <w:jc w:val="left"/>
        <w:rPr>
          <w:rFonts w:ascii="方正仿宋_GBK" w:eastAsia="方正仿宋_GBK" w:hint="eastAsia"/>
          <w:color w:val="000000"/>
          <w:szCs w:val="32"/>
        </w:rPr>
      </w:pPr>
      <w:r>
        <w:rPr>
          <w:rFonts w:ascii="方正仿宋_GBK" w:eastAsia="方正仿宋_GBK" w:hint="eastAsia"/>
          <w:color w:val="000000"/>
          <w:szCs w:val="32"/>
        </w:rPr>
        <w:t xml:space="preserve">     博世华域转向系统有限公司南京分公司</w:t>
      </w:r>
    </w:p>
    <w:p w:rsidR="00D96916" w:rsidRPr="00C906DC" w:rsidRDefault="00D96916"/>
    <w:sectPr w:rsidR="00D96916" w:rsidRPr="00C906DC">
      <w:pgSz w:w="11907" w:h="16840"/>
      <w:pgMar w:top="1701" w:right="1701" w:bottom="1701" w:left="1701" w:header="851" w:footer="992" w:gutter="0"/>
      <w:cols w:space="720"/>
      <w:docGrid w:type="linesAndChars" w:linePitch="559" w:charSpace="-54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916" w:rsidRDefault="00D96916" w:rsidP="00C906DC">
      <w:r>
        <w:separator/>
      </w:r>
    </w:p>
  </w:endnote>
  <w:endnote w:type="continuationSeparator" w:id="1">
    <w:p w:rsidR="00D96916" w:rsidRDefault="00D96916" w:rsidP="00C90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916" w:rsidRDefault="00D96916" w:rsidP="00C906DC">
      <w:r>
        <w:separator/>
      </w:r>
    </w:p>
  </w:footnote>
  <w:footnote w:type="continuationSeparator" w:id="1">
    <w:p w:rsidR="00D96916" w:rsidRDefault="00D96916" w:rsidP="00C90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6DC"/>
    <w:rsid w:val="00C906DC"/>
    <w:rsid w:val="00D9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D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6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6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6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马燕</dc:creator>
  <cp:keywords/>
  <dc:description/>
  <cp:lastModifiedBy>马燕</cp:lastModifiedBy>
  <cp:revision>2</cp:revision>
  <dcterms:created xsi:type="dcterms:W3CDTF">2021-10-12T01:34:00Z</dcterms:created>
  <dcterms:modified xsi:type="dcterms:W3CDTF">2021-10-12T01:34:00Z</dcterms:modified>
</cp:coreProperties>
</file>